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7566C" w14:textId="2596AF55" w:rsidR="002C7BA4" w:rsidRPr="00967278" w:rsidRDefault="002C7BA4" w:rsidP="00967278">
      <w:pPr>
        <w:spacing w:before="120" w:after="480" w:line="276" w:lineRule="auto"/>
        <w:ind w:right="8335"/>
        <w:rPr>
          <w:rFonts w:ascii="Verdana" w:hAnsi="Verdana"/>
        </w:rPr>
      </w:pPr>
      <w:r w:rsidRPr="00967278">
        <w:rPr>
          <w:rFonts w:ascii="Verdana" w:hAnsi="Verdana"/>
        </w:rPr>
        <w:t>Załącznik nr 1 do podręcznika „Dostępna biblioteka. Obsługa osób o zróżnicowanych potrzebach. Podręcznik dobrych praktyk”</w:t>
      </w:r>
    </w:p>
    <w:p w14:paraId="6A46E8C5" w14:textId="45C6F3AE" w:rsidR="00136B0A" w:rsidRPr="00762647" w:rsidRDefault="00136B0A" w:rsidP="00762647">
      <w:pPr>
        <w:spacing w:before="120" w:after="360" w:line="276" w:lineRule="auto"/>
        <w:rPr>
          <w:rFonts w:ascii="Verdana" w:hAnsi="Verdana"/>
          <w:b/>
          <w:bCs/>
          <w:sz w:val="28"/>
          <w:szCs w:val="28"/>
        </w:rPr>
      </w:pPr>
      <w:proofErr w:type="spellStart"/>
      <w:r w:rsidRPr="00762647">
        <w:rPr>
          <w:rFonts w:ascii="Verdana" w:hAnsi="Verdana"/>
          <w:b/>
          <w:bCs/>
          <w:sz w:val="28"/>
          <w:szCs w:val="28"/>
        </w:rPr>
        <w:t>Checklista</w:t>
      </w:r>
      <w:proofErr w:type="spellEnd"/>
      <w:r w:rsidRPr="00762647">
        <w:rPr>
          <w:rFonts w:ascii="Verdana" w:hAnsi="Verdana"/>
          <w:b/>
          <w:bCs/>
          <w:sz w:val="28"/>
          <w:szCs w:val="28"/>
        </w:rPr>
        <w:t xml:space="preserve"> dostępnej biblioteki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Checklista dostępnej biblioteki"/>
        <w:tblDescription w:val="Lista zawiera pytania weryfikujace dostępność bibliotek Politechniki Wrocławskiej. Pytania są przyporządkowane do obszarów dostępności: 1. dostępność architektoniczna, 2. dostępność informacyjno-komunikacyjna, 3. dostępność cyfrowa."/>
      </w:tblPr>
      <w:tblGrid>
        <w:gridCol w:w="762"/>
        <w:gridCol w:w="8307"/>
        <w:gridCol w:w="647"/>
        <w:gridCol w:w="644"/>
        <w:gridCol w:w="3634"/>
      </w:tblGrid>
      <w:tr w:rsidR="00136B0A" w:rsidRPr="00967278" w14:paraId="02EE7F7F" w14:textId="77777777" w:rsidTr="00197C4B">
        <w:tc>
          <w:tcPr>
            <w:tcW w:w="762" w:type="dxa"/>
            <w:shd w:val="clear" w:color="auto" w:fill="A5C9EB" w:themeFill="text2" w:themeFillTint="40"/>
          </w:tcPr>
          <w:p w14:paraId="76AA6C6B" w14:textId="56F13116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967278">
              <w:rPr>
                <w:rFonts w:ascii="Verdana" w:hAnsi="Verdana"/>
                <w:b/>
                <w:bCs/>
              </w:rPr>
              <w:t>L.p.</w:t>
            </w:r>
          </w:p>
        </w:tc>
        <w:tc>
          <w:tcPr>
            <w:tcW w:w="8307" w:type="dxa"/>
            <w:shd w:val="clear" w:color="auto" w:fill="A5C9EB" w:themeFill="text2" w:themeFillTint="40"/>
          </w:tcPr>
          <w:p w14:paraId="030E49F3" w14:textId="3CBC27D6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967278">
              <w:rPr>
                <w:rFonts w:ascii="Verdana" w:hAnsi="Verdana"/>
                <w:b/>
                <w:bCs/>
              </w:rPr>
              <w:t>Rekomendacja</w:t>
            </w:r>
          </w:p>
        </w:tc>
        <w:tc>
          <w:tcPr>
            <w:tcW w:w="647" w:type="dxa"/>
            <w:shd w:val="clear" w:color="auto" w:fill="A5C9EB" w:themeFill="text2" w:themeFillTint="40"/>
          </w:tcPr>
          <w:p w14:paraId="5637932B" w14:textId="6F5BFAA0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967278">
              <w:rPr>
                <w:rFonts w:ascii="Verdana" w:hAnsi="Verdana"/>
                <w:b/>
                <w:bCs/>
              </w:rPr>
              <w:t>tak</w:t>
            </w:r>
          </w:p>
        </w:tc>
        <w:tc>
          <w:tcPr>
            <w:tcW w:w="644" w:type="dxa"/>
            <w:shd w:val="clear" w:color="auto" w:fill="A5C9EB" w:themeFill="text2" w:themeFillTint="40"/>
          </w:tcPr>
          <w:p w14:paraId="2D15B2B0" w14:textId="2949139A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967278">
              <w:rPr>
                <w:rFonts w:ascii="Verdana" w:hAnsi="Verdana"/>
                <w:b/>
                <w:bCs/>
              </w:rPr>
              <w:t>nie</w:t>
            </w:r>
          </w:p>
        </w:tc>
        <w:tc>
          <w:tcPr>
            <w:tcW w:w="3634" w:type="dxa"/>
            <w:shd w:val="clear" w:color="auto" w:fill="A5C9EB" w:themeFill="text2" w:themeFillTint="40"/>
          </w:tcPr>
          <w:p w14:paraId="3474E128" w14:textId="724E370E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967278">
              <w:rPr>
                <w:rFonts w:ascii="Verdana" w:hAnsi="Verdana"/>
                <w:b/>
                <w:bCs/>
              </w:rPr>
              <w:t>uwagi</w:t>
            </w:r>
          </w:p>
        </w:tc>
      </w:tr>
      <w:tr w:rsidR="00136B0A" w:rsidRPr="00967278" w14:paraId="2DB0CFAC" w14:textId="77777777" w:rsidTr="00197C4B">
        <w:tc>
          <w:tcPr>
            <w:tcW w:w="762" w:type="dxa"/>
            <w:shd w:val="clear" w:color="auto" w:fill="A5C9EB" w:themeFill="text2" w:themeFillTint="40"/>
          </w:tcPr>
          <w:p w14:paraId="129DD4F3" w14:textId="4AE647E8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967278">
              <w:rPr>
                <w:rFonts w:ascii="Verdana" w:hAnsi="Verdana"/>
                <w:b/>
                <w:bCs/>
              </w:rPr>
              <w:t>1.</w:t>
            </w:r>
          </w:p>
        </w:tc>
        <w:tc>
          <w:tcPr>
            <w:tcW w:w="13232" w:type="dxa"/>
            <w:gridSpan w:val="4"/>
            <w:shd w:val="clear" w:color="auto" w:fill="A5C9EB" w:themeFill="text2" w:themeFillTint="40"/>
          </w:tcPr>
          <w:p w14:paraId="194CADB6" w14:textId="3A3041D9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967278">
              <w:rPr>
                <w:rFonts w:ascii="Verdana" w:hAnsi="Verdana"/>
                <w:b/>
                <w:bCs/>
              </w:rPr>
              <w:t>Dostępność architektoniczna</w:t>
            </w:r>
          </w:p>
        </w:tc>
      </w:tr>
      <w:tr w:rsidR="00136B0A" w:rsidRPr="00967278" w14:paraId="1C9A738C" w14:textId="77777777" w:rsidTr="00197C4B">
        <w:tc>
          <w:tcPr>
            <w:tcW w:w="762" w:type="dxa"/>
          </w:tcPr>
          <w:p w14:paraId="731BC7EE" w14:textId="1FBA016F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1.1</w:t>
            </w:r>
          </w:p>
        </w:tc>
        <w:tc>
          <w:tcPr>
            <w:tcW w:w="8307" w:type="dxa"/>
            <w:vAlign w:val="center"/>
          </w:tcPr>
          <w:p w14:paraId="0BD1FC7C" w14:textId="70685172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W odległości maksymalnie 50 m od budynku, w którym znajduje się biblioteka jest wyznaczone miejsce postojowe dla osób z</w:t>
            </w:r>
            <w:r w:rsidR="00AD1B68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niepełnosprawnościami.</w:t>
            </w:r>
          </w:p>
        </w:tc>
        <w:tc>
          <w:tcPr>
            <w:tcW w:w="647" w:type="dxa"/>
          </w:tcPr>
          <w:p w14:paraId="11CFE0D0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6EF05524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14FF2E28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1A3AB86F" w14:textId="77777777" w:rsidTr="00197C4B">
        <w:tc>
          <w:tcPr>
            <w:tcW w:w="762" w:type="dxa"/>
          </w:tcPr>
          <w:p w14:paraId="6C4F927B" w14:textId="77E5CC50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1.2</w:t>
            </w:r>
          </w:p>
        </w:tc>
        <w:tc>
          <w:tcPr>
            <w:tcW w:w="8307" w:type="dxa"/>
          </w:tcPr>
          <w:p w14:paraId="43B3639B" w14:textId="6D0976C6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Wejście do budynku, w którym znajduje się biblioteka jest dostępne dla jej wszystkich potencjalnych użytkowników.</w:t>
            </w:r>
          </w:p>
        </w:tc>
        <w:tc>
          <w:tcPr>
            <w:tcW w:w="647" w:type="dxa"/>
          </w:tcPr>
          <w:p w14:paraId="540112F0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48407507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6BD66056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2FAC67AD" w14:textId="77777777" w:rsidTr="00197C4B">
        <w:tc>
          <w:tcPr>
            <w:tcW w:w="762" w:type="dxa"/>
          </w:tcPr>
          <w:p w14:paraId="59C23118" w14:textId="2109EB83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1.3</w:t>
            </w:r>
          </w:p>
        </w:tc>
        <w:tc>
          <w:tcPr>
            <w:tcW w:w="8307" w:type="dxa"/>
          </w:tcPr>
          <w:p w14:paraId="09E25D75" w14:textId="1F1E8D95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Droga od wejścia głównego budynku do biblioteki i czytelni jest dobrze i jednoznacznie oznaczona.</w:t>
            </w:r>
          </w:p>
        </w:tc>
        <w:tc>
          <w:tcPr>
            <w:tcW w:w="647" w:type="dxa"/>
          </w:tcPr>
          <w:p w14:paraId="4C280F05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37D51187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040E324D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3BB3D304" w14:textId="77777777" w:rsidTr="00197C4B">
        <w:tc>
          <w:tcPr>
            <w:tcW w:w="762" w:type="dxa"/>
          </w:tcPr>
          <w:p w14:paraId="04121811" w14:textId="538BAC11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1.4</w:t>
            </w:r>
          </w:p>
        </w:tc>
        <w:tc>
          <w:tcPr>
            <w:tcW w:w="8307" w:type="dxa"/>
          </w:tcPr>
          <w:p w14:paraId="4531EAD7" w14:textId="722A4626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Na każdym piętrze znajduje się dostępna toaleta.</w:t>
            </w:r>
          </w:p>
        </w:tc>
        <w:tc>
          <w:tcPr>
            <w:tcW w:w="647" w:type="dxa"/>
          </w:tcPr>
          <w:p w14:paraId="270B0975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6D768EB0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784CF730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1AD25C3D" w14:textId="77777777" w:rsidTr="00197C4B">
        <w:tc>
          <w:tcPr>
            <w:tcW w:w="762" w:type="dxa"/>
          </w:tcPr>
          <w:p w14:paraId="7CB30D8D" w14:textId="13F7CD34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1.5</w:t>
            </w:r>
          </w:p>
        </w:tc>
        <w:tc>
          <w:tcPr>
            <w:tcW w:w="8307" w:type="dxa"/>
          </w:tcPr>
          <w:p w14:paraId="7C1BD6E6" w14:textId="47D4EF94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Winda jest wyposażona w moduł głosowy lub przyciski opisane w</w:t>
            </w:r>
            <w:r w:rsidR="00AD1B68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alfabecie Braille’a zarówno w panelu przywoławczym, jak i</w:t>
            </w:r>
            <w:r w:rsidR="00AD1B68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wewnątrz windy.</w:t>
            </w:r>
          </w:p>
        </w:tc>
        <w:tc>
          <w:tcPr>
            <w:tcW w:w="647" w:type="dxa"/>
          </w:tcPr>
          <w:p w14:paraId="53103F59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315B14AC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0E34CE13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360CE70E" w14:textId="77777777" w:rsidTr="00197C4B">
        <w:tc>
          <w:tcPr>
            <w:tcW w:w="762" w:type="dxa"/>
          </w:tcPr>
          <w:p w14:paraId="13293F85" w14:textId="7A72EA7E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lastRenderedPageBreak/>
              <w:t>1.6</w:t>
            </w:r>
          </w:p>
        </w:tc>
        <w:tc>
          <w:tcPr>
            <w:tcW w:w="8307" w:type="dxa"/>
          </w:tcPr>
          <w:p w14:paraId="30767D00" w14:textId="4EF7D2D0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 xml:space="preserve">W obiekcie działa aktualny system ułatwiający nawigację (np. </w:t>
            </w:r>
            <w:proofErr w:type="spellStart"/>
            <w:r w:rsidRPr="00967278">
              <w:rPr>
                <w:rFonts w:ascii="Verdana" w:hAnsi="Verdana"/>
                <w:color w:val="000000"/>
              </w:rPr>
              <w:t>YourWay</w:t>
            </w:r>
            <w:proofErr w:type="spellEnd"/>
            <w:r w:rsidRPr="00967278">
              <w:rPr>
                <w:rFonts w:ascii="Verdana" w:hAnsi="Verdana"/>
                <w:color w:val="000000"/>
              </w:rPr>
              <w:t xml:space="preserve">, </w:t>
            </w:r>
            <w:proofErr w:type="spellStart"/>
            <w:r w:rsidRPr="00967278">
              <w:rPr>
                <w:rFonts w:ascii="Verdana" w:hAnsi="Verdana"/>
                <w:color w:val="000000"/>
              </w:rPr>
              <w:t>Totupoint</w:t>
            </w:r>
            <w:proofErr w:type="spellEnd"/>
            <w:r w:rsidRPr="00967278">
              <w:rPr>
                <w:rFonts w:ascii="Verdana" w:hAnsi="Verdana"/>
                <w:color w:val="000000"/>
              </w:rPr>
              <w:t>).</w:t>
            </w:r>
          </w:p>
        </w:tc>
        <w:tc>
          <w:tcPr>
            <w:tcW w:w="647" w:type="dxa"/>
          </w:tcPr>
          <w:p w14:paraId="4CA63EDE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20C6AAA2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008CD67B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2A5F6BCF" w14:textId="77777777" w:rsidTr="00197C4B">
        <w:tc>
          <w:tcPr>
            <w:tcW w:w="762" w:type="dxa"/>
          </w:tcPr>
          <w:p w14:paraId="2808CAAC" w14:textId="4A56F32B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1.7</w:t>
            </w:r>
          </w:p>
        </w:tc>
        <w:tc>
          <w:tcPr>
            <w:tcW w:w="8307" w:type="dxa"/>
          </w:tcPr>
          <w:p w14:paraId="7453EB78" w14:textId="26DD9AF2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Tablice informacyjne i drogowskazy są aktualne, dobrze widoczne i</w:t>
            </w:r>
            <w:r w:rsidR="00AD1B68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czytelne.</w:t>
            </w:r>
          </w:p>
        </w:tc>
        <w:tc>
          <w:tcPr>
            <w:tcW w:w="647" w:type="dxa"/>
          </w:tcPr>
          <w:p w14:paraId="527D4345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2A8A7E77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1E227140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6BC4E2CD" w14:textId="77777777" w:rsidTr="00197C4B">
        <w:tc>
          <w:tcPr>
            <w:tcW w:w="762" w:type="dxa"/>
          </w:tcPr>
          <w:p w14:paraId="29B7A996" w14:textId="006E0D90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1.8</w:t>
            </w:r>
          </w:p>
        </w:tc>
        <w:tc>
          <w:tcPr>
            <w:tcW w:w="8307" w:type="dxa"/>
          </w:tcPr>
          <w:p w14:paraId="05F19A9D" w14:textId="59BE4151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Drzwi do pomieszczeń bibliotecznych (np. wypożyczalnia, czytelnia) mają co najmniej szerokość 0,9 m i wysokość 2,0</w:t>
            </w:r>
            <w:r w:rsidR="00AD1B68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m w</w:t>
            </w:r>
            <w:r w:rsidR="00AD1B68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świetle ościeżnicy.</w:t>
            </w:r>
          </w:p>
        </w:tc>
        <w:tc>
          <w:tcPr>
            <w:tcW w:w="647" w:type="dxa"/>
          </w:tcPr>
          <w:p w14:paraId="20C53894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49183A71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4186CF20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48418120" w14:textId="77777777" w:rsidTr="00197C4B">
        <w:tc>
          <w:tcPr>
            <w:tcW w:w="762" w:type="dxa"/>
          </w:tcPr>
          <w:p w14:paraId="7B3DCD0D" w14:textId="4B17681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1.9</w:t>
            </w:r>
          </w:p>
        </w:tc>
        <w:tc>
          <w:tcPr>
            <w:tcW w:w="8307" w:type="dxa"/>
          </w:tcPr>
          <w:p w14:paraId="0CF07239" w14:textId="19AA7CD6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Przy drzwiach wejściowych do biblioteki lub czytelni zachowana jest przestrzeń manewrowa min. 1,5 x 1,5 m.</w:t>
            </w:r>
          </w:p>
        </w:tc>
        <w:tc>
          <w:tcPr>
            <w:tcW w:w="647" w:type="dxa"/>
          </w:tcPr>
          <w:p w14:paraId="7F5AA9FA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5437E1A4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7ED83A4C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090A66B3" w14:textId="77777777" w:rsidTr="00197C4B">
        <w:tc>
          <w:tcPr>
            <w:tcW w:w="762" w:type="dxa"/>
          </w:tcPr>
          <w:p w14:paraId="14038ADC" w14:textId="716280BD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1.10</w:t>
            </w:r>
          </w:p>
        </w:tc>
        <w:tc>
          <w:tcPr>
            <w:tcW w:w="8307" w:type="dxa"/>
          </w:tcPr>
          <w:p w14:paraId="66F2D26A" w14:textId="03DADF80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Klamki i włączniki zamontowano na wysokości 0,8–1,1 m od poziomu posadzki.</w:t>
            </w:r>
          </w:p>
        </w:tc>
        <w:tc>
          <w:tcPr>
            <w:tcW w:w="647" w:type="dxa"/>
          </w:tcPr>
          <w:p w14:paraId="0C7F2B11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05A3D6A3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796DEC2D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4796CD4D" w14:textId="77777777" w:rsidTr="00197C4B">
        <w:tc>
          <w:tcPr>
            <w:tcW w:w="762" w:type="dxa"/>
          </w:tcPr>
          <w:p w14:paraId="6F128750" w14:textId="2A34EA3C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1.11</w:t>
            </w:r>
          </w:p>
        </w:tc>
        <w:tc>
          <w:tcPr>
            <w:tcW w:w="8307" w:type="dxa"/>
          </w:tcPr>
          <w:p w14:paraId="64D35832" w14:textId="318E08FE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Korytarze, przejścia między półkami oraz między biurkami w</w:t>
            </w:r>
            <w:r w:rsidR="00AD1B68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czytelni mają szerokość co najmniej 1,2 m.</w:t>
            </w:r>
          </w:p>
          <w:p w14:paraId="34DE014C" w14:textId="2CFD792C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  <w:color w:val="000000"/>
              </w:rPr>
              <w:t>Uwaga: Przejście może być zwężone maksymalnie do 0,9 m na odcinku nie dłuższym niż 0,5 m.</w:t>
            </w:r>
          </w:p>
        </w:tc>
        <w:tc>
          <w:tcPr>
            <w:tcW w:w="647" w:type="dxa"/>
          </w:tcPr>
          <w:p w14:paraId="43E4968D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3370862D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7ED835D9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629BDE40" w14:textId="77777777" w:rsidTr="00197C4B">
        <w:tc>
          <w:tcPr>
            <w:tcW w:w="762" w:type="dxa"/>
          </w:tcPr>
          <w:p w14:paraId="7F4EEC65" w14:textId="1050F90F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1.12</w:t>
            </w:r>
          </w:p>
        </w:tc>
        <w:tc>
          <w:tcPr>
            <w:tcW w:w="8307" w:type="dxa"/>
          </w:tcPr>
          <w:p w14:paraId="11CFCE56" w14:textId="6C1C0298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Przestrzeń manewrowa w bibliotece i w czytelni umożliwia swobodne przemieszczanie się po sali osoby poruszającej się na wózku (min. 1,5 x 1,5 m).</w:t>
            </w:r>
          </w:p>
        </w:tc>
        <w:tc>
          <w:tcPr>
            <w:tcW w:w="647" w:type="dxa"/>
          </w:tcPr>
          <w:p w14:paraId="6C2B8597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5CB0F594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0BCA1532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7B3A9C17" w14:textId="77777777" w:rsidTr="00197C4B">
        <w:tc>
          <w:tcPr>
            <w:tcW w:w="762" w:type="dxa"/>
          </w:tcPr>
          <w:p w14:paraId="10AA3B35" w14:textId="465C4872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1.13</w:t>
            </w:r>
          </w:p>
        </w:tc>
        <w:tc>
          <w:tcPr>
            <w:tcW w:w="8307" w:type="dxa"/>
          </w:tcPr>
          <w:p w14:paraId="6DAE20B1" w14:textId="18A5A680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Meble lub inne elementy wyposażenia biblioteki nie zawężają ciągów komunikacyjnych poniżej 0,9 m.</w:t>
            </w:r>
          </w:p>
        </w:tc>
        <w:tc>
          <w:tcPr>
            <w:tcW w:w="647" w:type="dxa"/>
          </w:tcPr>
          <w:p w14:paraId="4C29083B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5D2DA8DB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3BB3C934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0FDBEF66" w14:textId="77777777" w:rsidTr="00197C4B">
        <w:tc>
          <w:tcPr>
            <w:tcW w:w="762" w:type="dxa"/>
          </w:tcPr>
          <w:p w14:paraId="12831425" w14:textId="234D78B4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lastRenderedPageBreak/>
              <w:t>1.14</w:t>
            </w:r>
          </w:p>
        </w:tc>
        <w:tc>
          <w:tcPr>
            <w:tcW w:w="8307" w:type="dxa"/>
          </w:tcPr>
          <w:p w14:paraId="49A89799" w14:textId="20631F5E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W przypadku zmiany kierunku korytarza o 90 stopni zapewniona jest przestrzeń wystarczająca do manewru wózkiem min. 1,5</w:t>
            </w:r>
            <w:r w:rsidR="00AD1B68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x</w:t>
            </w:r>
            <w:r w:rsidR="00AD1B68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1,5 m.</w:t>
            </w:r>
          </w:p>
        </w:tc>
        <w:tc>
          <w:tcPr>
            <w:tcW w:w="647" w:type="dxa"/>
          </w:tcPr>
          <w:p w14:paraId="63CC9F59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3C0A0036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66B6DA27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02EA03EC" w14:textId="77777777" w:rsidTr="00197C4B">
        <w:tc>
          <w:tcPr>
            <w:tcW w:w="762" w:type="dxa"/>
          </w:tcPr>
          <w:p w14:paraId="037BDEBF" w14:textId="549B153A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1.15</w:t>
            </w:r>
          </w:p>
        </w:tc>
        <w:tc>
          <w:tcPr>
            <w:tcW w:w="8307" w:type="dxa"/>
          </w:tcPr>
          <w:p w14:paraId="421CEBD3" w14:textId="477FD238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 xml:space="preserve">System ewakuacyjny biblioteki uwzględnia potrzeby osób ze szczególnymi potrzebami, w tym znajduje się tutaj odpowiedni sprzęt, taki jak krzesła ewakuacyjne lub alarmy przeciwpożarowe dla niesłyszących (świetlne i wibrujące, np. </w:t>
            </w:r>
            <w:proofErr w:type="spellStart"/>
            <w:r w:rsidRPr="00967278">
              <w:rPr>
                <w:rFonts w:ascii="Verdana" w:hAnsi="Verdana"/>
                <w:color w:val="000000"/>
              </w:rPr>
              <w:t>DeafGuard</w:t>
            </w:r>
            <w:proofErr w:type="spellEnd"/>
            <w:r w:rsidRPr="00967278">
              <w:rPr>
                <w:rFonts w:ascii="Verdana" w:hAnsi="Verdana"/>
                <w:color w:val="000000"/>
              </w:rPr>
              <w:t>).</w:t>
            </w:r>
          </w:p>
        </w:tc>
        <w:tc>
          <w:tcPr>
            <w:tcW w:w="647" w:type="dxa"/>
          </w:tcPr>
          <w:p w14:paraId="6A8FDE75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2C56226B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7F733CA2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50FDF670" w14:textId="77777777" w:rsidTr="00197C4B">
        <w:tc>
          <w:tcPr>
            <w:tcW w:w="762" w:type="dxa"/>
          </w:tcPr>
          <w:p w14:paraId="66A52BF4" w14:textId="20B0D091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1.16</w:t>
            </w:r>
          </w:p>
        </w:tc>
        <w:tc>
          <w:tcPr>
            <w:tcW w:w="8307" w:type="dxa"/>
          </w:tcPr>
          <w:p w14:paraId="69942AD3" w14:textId="15B71971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Do biblioteki i do czytelni można wejść z psem asystującym.</w:t>
            </w:r>
          </w:p>
        </w:tc>
        <w:tc>
          <w:tcPr>
            <w:tcW w:w="647" w:type="dxa"/>
          </w:tcPr>
          <w:p w14:paraId="743BC2CE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33AD5717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1BF2E9BF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1B90F3C9" w14:textId="77777777" w:rsidTr="00197C4B">
        <w:tc>
          <w:tcPr>
            <w:tcW w:w="762" w:type="dxa"/>
          </w:tcPr>
          <w:p w14:paraId="39E40D6A" w14:textId="7BCE3DF0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1.17</w:t>
            </w:r>
          </w:p>
        </w:tc>
        <w:tc>
          <w:tcPr>
            <w:tcW w:w="8307" w:type="dxa"/>
          </w:tcPr>
          <w:p w14:paraId="7CE37678" w14:textId="2C57B1AF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Stanowisko bibliotekarza jest zlokalizowane w pobliżu wejścia.</w:t>
            </w:r>
          </w:p>
        </w:tc>
        <w:tc>
          <w:tcPr>
            <w:tcW w:w="647" w:type="dxa"/>
          </w:tcPr>
          <w:p w14:paraId="3D44C711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12959931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1022A141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2E89043B" w14:textId="77777777" w:rsidTr="00197C4B">
        <w:tc>
          <w:tcPr>
            <w:tcW w:w="762" w:type="dxa"/>
          </w:tcPr>
          <w:p w14:paraId="22E53033" w14:textId="71AF4D39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1.18</w:t>
            </w:r>
          </w:p>
        </w:tc>
        <w:tc>
          <w:tcPr>
            <w:tcW w:w="8307" w:type="dxa"/>
          </w:tcPr>
          <w:p w14:paraId="4D76E79F" w14:textId="3B4851CE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Stanowisko bibliotekarza jest wyróżnione przez elementy architektury, np. kontrast kolorystyczny.</w:t>
            </w:r>
          </w:p>
        </w:tc>
        <w:tc>
          <w:tcPr>
            <w:tcW w:w="647" w:type="dxa"/>
          </w:tcPr>
          <w:p w14:paraId="65A0A975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5F91E084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7A5F212F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40D741BF" w14:textId="77777777" w:rsidTr="00197C4B">
        <w:tc>
          <w:tcPr>
            <w:tcW w:w="762" w:type="dxa"/>
          </w:tcPr>
          <w:p w14:paraId="59742486" w14:textId="097B32A6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1.19</w:t>
            </w:r>
          </w:p>
        </w:tc>
        <w:tc>
          <w:tcPr>
            <w:tcW w:w="8307" w:type="dxa"/>
          </w:tcPr>
          <w:p w14:paraId="57AA0165" w14:textId="60770D66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Dojście do stanowiska bibliotekarza jest oznaczone dotykowo (ścieżki prowadzące, pola uwagi), a oznaczenia są w dobrym stanie.</w:t>
            </w:r>
          </w:p>
        </w:tc>
        <w:tc>
          <w:tcPr>
            <w:tcW w:w="647" w:type="dxa"/>
          </w:tcPr>
          <w:p w14:paraId="30045BEE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324783F1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7C9D7D27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65FEC52F" w14:textId="77777777" w:rsidTr="00197C4B">
        <w:tc>
          <w:tcPr>
            <w:tcW w:w="762" w:type="dxa"/>
          </w:tcPr>
          <w:p w14:paraId="1D020A8A" w14:textId="41222D43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1.20</w:t>
            </w:r>
          </w:p>
        </w:tc>
        <w:tc>
          <w:tcPr>
            <w:tcW w:w="8307" w:type="dxa"/>
          </w:tcPr>
          <w:p w14:paraId="725B14EA" w14:textId="5249D96C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Przed stanowiskiem bibliotekarza zachowana jest przestrzeń manewrowa min. 1,5 x 1,5 m.</w:t>
            </w:r>
          </w:p>
        </w:tc>
        <w:tc>
          <w:tcPr>
            <w:tcW w:w="647" w:type="dxa"/>
          </w:tcPr>
          <w:p w14:paraId="2B3E4B79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0FE21B2E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70396C5B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17B5F35A" w14:textId="77777777" w:rsidTr="00197C4B">
        <w:tc>
          <w:tcPr>
            <w:tcW w:w="762" w:type="dxa"/>
          </w:tcPr>
          <w:p w14:paraId="79DF8C17" w14:textId="324FA80B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1.21</w:t>
            </w:r>
          </w:p>
        </w:tc>
        <w:tc>
          <w:tcPr>
            <w:tcW w:w="8307" w:type="dxa"/>
          </w:tcPr>
          <w:p w14:paraId="100E3D67" w14:textId="0796396D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Lada na stanowisku bibliotekarza jest obniżona na odcinku o</w:t>
            </w:r>
            <w:r w:rsidR="00AD1B68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długości min. 0,9 m do wysokości maks. 0,9 m</w:t>
            </w:r>
            <w:r w:rsidR="002C7BA4" w:rsidRPr="00967278">
              <w:rPr>
                <w:rFonts w:ascii="Verdana" w:hAnsi="Verdana"/>
                <w:color w:val="000000"/>
              </w:rPr>
              <w:br/>
            </w:r>
            <w:r w:rsidRPr="00967278">
              <w:rPr>
                <w:rFonts w:ascii="Verdana" w:hAnsi="Verdana"/>
                <w:color w:val="000000"/>
              </w:rPr>
              <w:t>(zalecane0,7</w:t>
            </w:r>
            <w:r w:rsidR="00AD1B68" w:rsidRPr="00967278">
              <w:rPr>
                <w:rFonts w:ascii="Verdana" w:hAnsi="Verdana"/>
                <w:color w:val="000000"/>
              </w:rPr>
              <w:t>-</w:t>
            </w:r>
            <w:r w:rsidRPr="00967278">
              <w:rPr>
                <w:rFonts w:ascii="Verdana" w:hAnsi="Verdana"/>
                <w:color w:val="000000"/>
              </w:rPr>
              <w:t>0,8 m).</w:t>
            </w:r>
          </w:p>
        </w:tc>
        <w:tc>
          <w:tcPr>
            <w:tcW w:w="647" w:type="dxa"/>
          </w:tcPr>
          <w:p w14:paraId="0D565364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43C9D4EE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30FA91BE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1BC43B09" w14:textId="77777777" w:rsidTr="00197C4B">
        <w:tc>
          <w:tcPr>
            <w:tcW w:w="762" w:type="dxa"/>
          </w:tcPr>
          <w:p w14:paraId="3A45888E" w14:textId="48E0842E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lastRenderedPageBreak/>
              <w:t>1.22</w:t>
            </w:r>
          </w:p>
        </w:tc>
        <w:tc>
          <w:tcPr>
            <w:tcW w:w="8307" w:type="dxa"/>
          </w:tcPr>
          <w:p w14:paraId="189486A8" w14:textId="73004FCD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Bibliotekarz jest widoczny zarówno dla osoby stojącej, jak i</w:t>
            </w:r>
            <w:r w:rsidR="00AD1B68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siedzącej.</w:t>
            </w:r>
          </w:p>
        </w:tc>
        <w:tc>
          <w:tcPr>
            <w:tcW w:w="647" w:type="dxa"/>
          </w:tcPr>
          <w:p w14:paraId="14FE910F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050F9E81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43407B3A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494E4251" w14:textId="77777777" w:rsidTr="00197C4B">
        <w:tc>
          <w:tcPr>
            <w:tcW w:w="762" w:type="dxa"/>
          </w:tcPr>
          <w:p w14:paraId="52198F60" w14:textId="2074B5EF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1.23</w:t>
            </w:r>
          </w:p>
        </w:tc>
        <w:tc>
          <w:tcPr>
            <w:tcW w:w="8307" w:type="dxa"/>
          </w:tcPr>
          <w:p w14:paraId="399E3E2D" w14:textId="2925CD83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Blat lub biurko do pracy na stanowisku przeznaczonym dla czytelników z różnymi niepełnosprawnościami ma wysokość min. 0,6–0,8 m lub jest regulowane.</w:t>
            </w:r>
          </w:p>
        </w:tc>
        <w:tc>
          <w:tcPr>
            <w:tcW w:w="647" w:type="dxa"/>
          </w:tcPr>
          <w:p w14:paraId="06C41832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2BE0F375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6FE8994E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592DAC14" w14:textId="77777777" w:rsidTr="00197C4B">
        <w:tc>
          <w:tcPr>
            <w:tcW w:w="762" w:type="dxa"/>
          </w:tcPr>
          <w:p w14:paraId="5A52F65D" w14:textId="23E987DB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1.24</w:t>
            </w:r>
          </w:p>
        </w:tc>
        <w:tc>
          <w:tcPr>
            <w:tcW w:w="8307" w:type="dxa"/>
          </w:tcPr>
          <w:p w14:paraId="3BC23EED" w14:textId="2A49D5EF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Miejsce pod blatem, biurkiem do pracy ma wymiary min. 0,6 m głębokości oraz 0,9 m szerokości.</w:t>
            </w:r>
          </w:p>
        </w:tc>
        <w:tc>
          <w:tcPr>
            <w:tcW w:w="647" w:type="dxa"/>
          </w:tcPr>
          <w:p w14:paraId="25F4EE94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40716D7F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5A8270C9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31438C5F" w14:textId="77777777" w:rsidTr="00197C4B">
        <w:tc>
          <w:tcPr>
            <w:tcW w:w="762" w:type="dxa"/>
          </w:tcPr>
          <w:p w14:paraId="482F6C08" w14:textId="152368F6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1.25</w:t>
            </w:r>
          </w:p>
        </w:tc>
        <w:tc>
          <w:tcPr>
            <w:tcW w:w="8307" w:type="dxa"/>
          </w:tcPr>
          <w:p w14:paraId="5E5056E8" w14:textId="6DA10644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Przestrzeń manewrowa obok stanowiska dla czytelników z różnymi niepełnosprawnościami wynosi min. 1,5 x 1,5 m.</w:t>
            </w:r>
          </w:p>
        </w:tc>
        <w:tc>
          <w:tcPr>
            <w:tcW w:w="647" w:type="dxa"/>
          </w:tcPr>
          <w:p w14:paraId="4B22E09E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140FDB2D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3F5815A7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5A358E3A" w14:textId="77777777" w:rsidTr="00197C4B">
        <w:tc>
          <w:tcPr>
            <w:tcW w:w="762" w:type="dxa"/>
          </w:tcPr>
          <w:p w14:paraId="076CF726" w14:textId="748DD5C5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1.26</w:t>
            </w:r>
          </w:p>
        </w:tc>
        <w:tc>
          <w:tcPr>
            <w:tcW w:w="8307" w:type="dxa"/>
          </w:tcPr>
          <w:p w14:paraId="7A523016" w14:textId="731C770F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Stanowisko pracy przeznaczone dla czytelników z</w:t>
            </w:r>
            <w:r w:rsidR="002C7BA4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niepełnosprawnościami ma dodatkowe oświetlenie i jest ono sprawne.</w:t>
            </w:r>
          </w:p>
        </w:tc>
        <w:tc>
          <w:tcPr>
            <w:tcW w:w="647" w:type="dxa"/>
          </w:tcPr>
          <w:p w14:paraId="3E0BC08A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63E65468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164117AA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07662277" w14:textId="77777777" w:rsidTr="00197C4B">
        <w:tc>
          <w:tcPr>
            <w:tcW w:w="762" w:type="dxa"/>
          </w:tcPr>
          <w:p w14:paraId="539E2D1F" w14:textId="7BD1E322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1.27</w:t>
            </w:r>
          </w:p>
        </w:tc>
        <w:tc>
          <w:tcPr>
            <w:tcW w:w="8307" w:type="dxa"/>
          </w:tcPr>
          <w:p w14:paraId="7635E73C" w14:textId="30C7CF56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Pracownicy biblioteki potrafią obsłużyć urządzenia i</w:t>
            </w:r>
            <w:r w:rsidR="002C7BA4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oprogramowanie, w jakie jest wyposażone stanowisko przeznaczone dla czytelników z niepełnosprawnościami.</w:t>
            </w:r>
          </w:p>
        </w:tc>
        <w:tc>
          <w:tcPr>
            <w:tcW w:w="647" w:type="dxa"/>
          </w:tcPr>
          <w:p w14:paraId="0CF4D4FF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279BF934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25B40D12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4C1A26F2" w14:textId="77777777" w:rsidTr="00197C4B">
        <w:tc>
          <w:tcPr>
            <w:tcW w:w="762" w:type="dxa"/>
          </w:tcPr>
          <w:p w14:paraId="7444E82C" w14:textId="7ABBB47C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1.28</w:t>
            </w:r>
          </w:p>
        </w:tc>
        <w:tc>
          <w:tcPr>
            <w:tcW w:w="8307" w:type="dxa"/>
          </w:tcPr>
          <w:p w14:paraId="128BE1FD" w14:textId="7C69E596" w:rsidR="00136B0A" w:rsidRPr="00967278" w:rsidRDefault="00136B0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Urządzenia, w jakie jest wyposażone stanowisko przeznaczone dla czytelników z niepełnosprawnościami są sprawne.</w:t>
            </w:r>
          </w:p>
        </w:tc>
        <w:tc>
          <w:tcPr>
            <w:tcW w:w="647" w:type="dxa"/>
          </w:tcPr>
          <w:p w14:paraId="1B696015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3497CFCF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3F0C0B4C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7AFBF338" w14:textId="77777777" w:rsidTr="00197C4B">
        <w:tc>
          <w:tcPr>
            <w:tcW w:w="762" w:type="dxa"/>
          </w:tcPr>
          <w:p w14:paraId="2254DE91" w14:textId="5B3932F9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1.29</w:t>
            </w:r>
          </w:p>
        </w:tc>
        <w:tc>
          <w:tcPr>
            <w:tcW w:w="8307" w:type="dxa"/>
          </w:tcPr>
          <w:p w14:paraId="2CEB338C" w14:textId="0599B969" w:rsidR="00136B0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W czytelni jest wydzielone min. jedno miejsce do cichej nauki.</w:t>
            </w:r>
          </w:p>
        </w:tc>
        <w:tc>
          <w:tcPr>
            <w:tcW w:w="647" w:type="dxa"/>
          </w:tcPr>
          <w:p w14:paraId="562557A7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71A07AAE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348F5D52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53458414" w14:textId="77777777" w:rsidTr="00197C4B">
        <w:tc>
          <w:tcPr>
            <w:tcW w:w="762" w:type="dxa"/>
          </w:tcPr>
          <w:p w14:paraId="2EAEA2C8" w14:textId="0843C533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lastRenderedPageBreak/>
              <w:t>1.30</w:t>
            </w:r>
          </w:p>
        </w:tc>
        <w:tc>
          <w:tcPr>
            <w:tcW w:w="8307" w:type="dxa"/>
          </w:tcPr>
          <w:p w14:paraId="7CA79ACF" w14:textId="756AA5D1" w:rsidR="00136B0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Pusta przestrzeń wokół regałów z książkami w czytelni umożliwia łatwe wyciąganie i wkładanie książek, również przez osoby na wózkach czy niskiego wzrostu.</w:t>
            </w:r>
          </w:p>
        </w:tc>
        <w:tc>
          <w:tcPr>
            <w:tcW w:w="647" w:type="dxa"/>
          </w:tcPr>
          <w:p w14:paraId="44EAF454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04AC218C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5A8FA1F8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AD1B68" w:rsidRPr="00967278" w14:paraId="447E29DB" w14:textId="77777777" w:rsidTr="00197C4B">
        <w:tc>
          <w:tcPr>
            <w:tcW w:w="762" w:type="dxa"/>
            <w:shd w:val="clear" w:color="auto" w:fill="A5C9EB" w:themeFill="text2" w:themeFillTint="40"/>
          </w:tcPr>
          <w:p w14:paraId="2CE8DD11" w14:textId="499AE198" w:rsidR="00AD1B68" w:rsidRPr="00967278" w:rsidRDefault="00AD1B68" w:rsidP="00967278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967278">
              <w:rPr>
                <w:rFonts w:ascii="Verdana" w:hAnsi="Verdana"/>
                <w:b/>
                <w:bCs/>
              </w:rPr>
              <w:t>2.</w:t>
            </w:r>
          </w:p>
        </w:tc>
        <w:tc>
          <w:tcPr>
            <w:tcW w:w="13232" w:type="dxa"/>
            <w:gridSpan w:val="4"/>
            <w:shd w:val="clear" w:color="auto" w:fill="A5C9EB" w:themeFill="text2" w:themeFillTint="40"/>
          </w:tcPr>
          <w:p w14:paraId="31A29014" w14:textId="1768375E" w:rsidR="00AD1B68" w:rsidRPr="00967278" w:rsidRDefault="00AD1B68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  <w:b/>
                <w:bCs/>
                <w:color w:val="000000"/>
              </w:rPr>
              <w:t>Dostępność informacyjno-komunikacyjna</w:t>
            </w:r>
          </w:p>
        </w:tc>
      </w:tr>
      <w:tr w:rsidR="00136B0A" w:rsidRPr="00967278" w14:paraId="0B61946F" w14:textId="77777777" w:rsidTr="00197C4B">
        <w:tc>
          <w:tcPr>
            <w:tcW w:w="762" w:type="dxa"/>
          </w:tcPr>
          <w:p w14:paraId="37188130" w14:textId="1F802B09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2.1</w:t>
            </w:r>
          </w:p>
        </w:tc>
        <w:tc>
          <w:tcPr>
            <w:tcW w:w="8307" w:type="dxa"/>
          </w:tcPr>
          <w:p w14:paraId="4220E4FB" w14:textId="1420CF1E" w:rsidR="00136B0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Personel biblioteki jest przeszkolony z podstawowych zasad komunikacji z osobami z niepełnosprawnościami.</w:t>
            </w:r>
          </w:p>
        </w:tc>
        <w:tc>
          <w:tcPr>
            <w:tcW w:w="647" w:type="dxa"/>
          </w:tcPr>
          <w:p w14:paraId="02FD4329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4906246E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0BB07412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136B0A" w:rsidRPr="00967278" w14:paraId="40DAD7D9" w14:textId="77777777" w:rsidTr="00197C4B">
        <w:tc>
          <w:tcPr>
            <w:tcW w:w="762" w:type="dxa"/>
          </w:tcPr>
          <w:p w14:paraId="39881B26" w14:textId="717498CD" w:rsidR="00136B0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2.2</w:t>
            </w:r>
          </w:p>
        </w:tc>
        <w:tc>
          <w:tcPr>
            <w:tcW w:w="8307" w:type="dxa"/>
          </w:tcPr>
          <w:p w14:paraId="35865CD1" w14:textId="3209EF1D" w:rsidR="00136B0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Biblioteka wykorzystuje różne środki komunikowania się z</w:t>
            </w:r>
            <w:r w:rsidR="002C7BA4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czytelnikami, m.in. pocztę elektroniczną, SMS lub MMS, komunikator internetowy, komunikację audiowizualną.</w:t>
            </w:r>
          </w:p>
        </w:tc>
        <w:tc>
          <w:tcPr>
            <w:tcW w:w="647" w:type="dxa"/>
          </w:tcPr>
          <w:p w14:paraId="7EA399DC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65528840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2A41FEDB" w14:textId="77777777" w:rsidR="00136B0A" w:rsidRPr="00967278" w:rsidRDefault="00136B0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081C1210" w14:textId="77777777" w:rsidTr="00197C4B">
        <w:tc>
          <w:tcPr>
            <w:tcW w:w="762" w:type="dxa"/>
          </w:tcPr>
          <w:p w14:paraId="46523FC6" w14:textId="2359C534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2.3</w:t>
            </w:r>
          </w:p>
        </w:tc>
        <w:tc>
          <w:tcPr>
            <w:tcW w:w="8307" w:type="dxa"/>
          </w:tcPr>
          <w:p w14:paraId="31BD1F1E" w14:textId="4226FCFB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W bibliotece są zainstalowane stanowiskowe urządzenia wspomagające słyszenie, np. pętle indukcyjne.</w:t>
            </w:r>
          </w:p>
          <w:p w14:paraId="5C65622C" w14:textId="6CC4140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  <w:color w:val="000000"/>
              </w:rPr>
              <w:t>Uwaga: Jeśli nie ma, czy jest możliwość zastosowania urządzeń przenośnych?</w:t>
            </w:r>
          </w:p>
        </w:tc>
        <w:tc>
          <w:tcPr>
            <w:tcW w:w="647" w:type="dxa"/>
          </w:tcPr>
          <w:p w14:paraId="38742A9F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5B93DA2B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52259D9B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698EE1F7" w14:textId="77777777" w:rsidTr="00197C4B">
        <w:tc>
          <w:tcPr>
            <w:tcW w:w="762" w:type="dxa"/>
          </w:tcPr>
          <w:p w14:paraId="32288E46" w14:textId="1E4DFA23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2.4</w:t>
            </w:r>
          </w:p>
        </w:tc>
        <w:tc>
          <w:tcPr>
            <w:tcW w:w="8307" w:type="dxa"/>
          </w:tcPr>
          <w:p w14:paraId="58E6D06C" w14:textId="051131F0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Pętle indukcyjne lub inne urządzenia wspomagające słyszenie zlokalizowane w bibliotece są sprawne.</w:t>
            </w:r>
          </w:p>
        </w:tc>
        <w:tc>
          <w:tcPr>
            <w:tcW w:w="647" w:type="dxa"/>
          </w:tcPr>
          <w:p w14:paraId="29D69388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27E68925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522827E2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242F76AA" w14:textId="77777777" w:rsidTr="00197C4B">
        <w:tc>
          <w:tcPr>
            <w:tcW w:w="762" w:type="dxa"/>
          </w:tcPr>
          <w:p w14:paraId="1B37FA4B" w14:textId="6D5441FA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2.5</w:t>
            </w:r>
          </w:p>
        </w:tc>
        <w:tc>
          <w:tcPr>
            <w:tcW w:w="8307" w:type="dxa"/>
          </w:tcPr>
          <w:p w14:paraId="4D89D4C7" w14:textId="19E03FD8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Pracownicy są przeszkoleni z obsługi pętli indukcyjnych lub innych urządzeń wspomagających słyszenie</w:t>
            </w:r>
            <w:r w:rsidR="002C7BA4" w:rsidRPr="00967278"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647" w:type="dxa"/>
          </w:tcPr>
          <w:p w14:paraId="3BB4C5B6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2111B4C8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3F511215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0D19CB68" w14:textId="77777777" w:rsidTr="00197C4B">
        <w:tc>
          <w:tcPr>
            <w:tcW w:w="762" w:type="dxa"/>
          </w:tcPr>
          <w:p w14:paraId="7D5A2EE4" w14:textId="3634384A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2.6</w:t>
            </w:r>
          </w:p>
        </w:tc>
        <w:tc>
          <w:tcPr>
            <w:tcW w:w="8307" w:type="dxa"/>
          </w:tcPr>
          <w:p w14:paraId="07C5CB88" w14:textId="0C379341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W bibliotece można korzystać z usługi zdalnego tłumaczenia na polski język migowy.</w:t>
            </w:r>
          </w:p>
        </w:tc>
        <w:tc>
          <w:tcPr>
            <w:tcW w:w="647" w:type="dxa"/>
          </w:tcPr>
          <w:p w14:paraId="4A1DC6B2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735C6D88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3BE2F690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7ACA3CA9" w14:textId="77777777" w:rsidTr="00197C4B">
        <w:tc>
          <w:tcPr>
            <w:tcW w:w="762" w:type="dxa"/>
          </w:tcPr>
          <w:p w14:paraId="62292FC5" w14:textId="7BEFC5A2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lastRenderedPageBreak/>
              <w:t>2.7</w:t>
            </w:r>
          </w:p>
        </w:tc>
        <w:tc>
          <w:tcPr>
            <w:tcW w:w="8307" w:type="dxa"/>
          </w:tcPr>
          <w:p w14:paraId="611A7746" w14:textId="4B18CD86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Pracownicy są przeszkoleni z obsługi urządzeń oraz zainicjowania tłumaczenia na język migowy.</w:t>
            </w:r>
          </w:p>
        </w:tc>
        <w:tc>
          <w:tcPr>
            <w:tcW w:w="647" w:type="dxa"/>
          </w:tcPr>
          <w:p w14:paraId="4F5EA90C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7D880B6B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672B14CF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6580AE9D" w14:textId="77777777" w:rsidTr="00197C4B">
        <w:tc>
          <w:tcPr>
            <w:tcW w:w="762" w:type="dxa"/>
          </w:tcPr>
          <w:p w14:paraId="7EAEE91A" w14:textId="6C57B57D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2.8</w:t>
            </w:r>
          </w:p>
        </w:tc>
        <w:tc>
          <w:tcPr>
            <w:tcW w:w="8307" w:type="dxa"/>
          </w:tcPr>
          <w:p w14:paraId="17318841" w14:textId="11916E44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Pracownicy Biblioteki są przeszkoleni ze współpracy z czytelnikami z różnymi potrzebami.</w:t>
            </w:r>
          </w:p>
        </w:tc>
        <w:tc>
          <w:tcPr>
            <w:tcW w:w="647" w:type="dxa"/>
          </w:tcPr>
          <w:p w14:paraId="6244D830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06269A95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1205043F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39A37BE9" w14:textId="77777777" w:rsidTr="00197C4B">
        <w:tc>
          <w:tcPr>
            <w:tcW w:w="762" w:type="dxa"/>
          </w:tcPr>
          <w:p w14:paraId="0F982D85" w14:textId="510EC851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2.9</w:t>
            </w:r>
          </w:p>
        </w:tc>
        <w:tc>
          <w:tcPr>
            <w:tcW w:w="8307" w:type="dxa"/>
          </w:tcPr>
          <w:p w14:paraId="5C1708F4" w14:textId="7E575B71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Pracownicy Biblioteki mogą korzystać z dodatkowych szkoleń w</w:t>
            </w:r>
            <w:r w:rsidR="002C7BA4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zakresie niepełnosprawności, z podstaw polskiego języka migowego (PJM) albo innych związanych z dostępnością lub szczególnymi potrzebami edukacyjnymi.</w:t>
            </w:r>
          </w:p>
        </w:tc>
        <w:tc>
          <w:tcPr>
            <w:tcW w:w="647" w:type="dxa"/>
          </w:tcPr>
          <w:p w14:paraId="7ABF56F9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19788299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3F36F00A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2C59C33A" w14:textId="77777777" w:rsidTr="00197C4B">
        <w:tc>
          <w:tcPr>
            <w:tcW w:w="762" w:type="dxa"/>
          </w:tcPr>
          <w:p w14:paraId="4EBF7EF9" w14:textId="491976E0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2.10</w:t>
            </w:r>
          </w:p>
        </w:tc>
        <w:tc>
          <w:tcPr>
            <w:tcW w:w="8307" w:type="dxa"/>
          </w:tcPr>
          <w:p w14:paraId="2376EA4E" w14:textId="785C0C7D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W Bibliotece można skorzystać ze stacjonarnego tłumaczenia na PJM.</w:t>
            </w:r>
          </w:p>
        </w:tc>
        <w:tc>
          <w:tcPr>
            <w:tcW w:w="647" w:type="dxa"/>
          </w:tcPr>
          <w:p w14:paraId="24076FA1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4C523D4B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0A063CDE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2E077753" w14:textId="77777777" w:rsidTr="00197C4B">
        <w:tc>
          <w:tcPr>
            <w:tcW w:w="762" w:type="dxa"/>
          </w:tcPr>
          <w:p w14:paraId="16439D40" w14:textId="1C6C69AB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2.11</w:t>
            </w:r>
          </w:p>
        </w:tc>
        <w:tc>
          <w:tcPr>
            <w:tcW w:w="8307" w:type="dxa"/>
          </w:tcPr>
          <w:p w14:paraId="3AF451DA" w14:textId="147AF039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Pracownicy wiedzą, z kim się skontaktować, kiedy osoba Głucha będzie potrzebowała tłumaczenia na język migowy.</w:t>
            </w:r>
          </w:p>
        </w:tc>
        <w:tc>
          <w:tcPr>
            <w:tcW w:w="647" w:type="dxa"/>
          </w:tcPr>
          <w:p w14:paraId="49F4FB7A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566044A5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4636592A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0CA7C4B6" w14:textId="77777777" w:rsidTr="00197C4B">
        <w:tc>
          <w:tcPr>
            <w:tcW w:w="762" w:type="dxa"/>
          </w:tcPr>
          <w:p w14:paraId="7FF3490B" w14:textId="0862E046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2.12</w:t>
            </w:r>
          </w:p>
        </w:tc>
        <w:tc>
          <w:tcPr>
            <w:tcW w:w="8307" w:type="dxa"/>
          </w:tcPr>
          <w:p w14:paraId="334626EE" w14:textId="7E57FCC9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Stanowisko bibliotekarza jest wyposażone w stanowiskową pętlę indukcyjną lub inne urządzenie wspomagające słyszenie.</w:t>
            </w:r>
          </w:p>
        </w:tc>
        <w:tc>
          <w:tcPr>
            <w:tcW w:w="647" w:type="dxa"/>
          </w:tcPr>
          <w:p w14:paraId="25503CB9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12364AE5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47E3E3D2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052A30CF" w14:textId="77777777" w:rsidTr="00197C4B">
        <w:tc>
          <w:tcPr>
            <w:tcW w:w="762" w:type="dxa"/>
          </w:tcPr>
          <w:p w14:paraId="14747677" w14:textId="71BDAE12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2.13</w:t>
            </w:r>
          </w:p>
        </w:tc>
        <w:tc>
          <w:tcPr>
            <w:tcW w:w="8307" w:type="dxa"/>
          </w:tcPr>
          <w:p w14:paraId="52F17085" w14:textId="1089A215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W Bibliotece lub jej najbliższym sąsiedztwie znajduje się miejsce cichej obsługi.</w:t>
            </w:r>
          </w:p>
        </w:tc>
        <w:tc>
          <w:tcPr>
            <w:tcW w:w="647" w:type="dxa"/>
          </w:tcPr>
          <w:p w14:paraId="13768E7D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464501AA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605DAFB2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17335CEC" w14:textId="77777777" w:rsidTr="00197C4B">
        <w:tc>
          <w:tcPr>
            <w:tcW w:w="762" w:type="dxa"/>
          </w:tcPr>
          <w:p w14:paraId="58CD26B0" w14:textId="1C9A2A08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2.14</w:t>
            </w:r>
          </w:p>
        </w:tc>
        <w:tc>
          <w:tcPr>
            <w:tcW w:w="8307" w:type="dxa"/>
          </w:tcPr>
          <w:p w14:paraId="51521F14" w14:textId="5E854CDD" w:rsidR="0077392A" w:rsidRPr="00967278" w:rsidRDefault="0077392A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W bibliotece są stanowiska pracy przeznaczone dla czytelników z</w:t>
            </w:r>
            <w:r w:rsidR="002C7BA4" w:rsidRPr="00967278">
              <w:rPr>
                <w:rFonts w:ascii="Verdana" w:hAnsi="Verdana"/>
                <w:color w:val="000000"/>
              </w:rPr>
              <w:t> </w:t>
            </w:r>
            <w:r w:rsidRPr="00967278">
              <w:rPr>
                <w:rFonts w:ascii="Verdana" w:hAnsi="Verdana"/>
                <w:color w:val="000000"/>
              </w:rPr>
              <w:t>niepełnosprawnościami (niewidomych, słabowidzących, niepełnosprawnych ruchowo). Jest to jednocześnie miejsce do adaptacji materiałów dydaktycznych.</w:t>
            </w:r>
          </w:p>
        </w:tc>
        <w:tc>
          <w:tcPr>
            <w:tcW w:w="647" w:type="dxa"/>
          </w:tcPr>
          <w:p w14:paraId="567F26BE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66FE371D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4195498C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AD1B68" w:rsidRPr="00967278" w14:paraId="3DA14BDE" w14:textId="77777777" w:rsidTr="00197C4B">
        <w:tc>
          <w:tcPr>
            <w:tcW w:w="762" w:type="dxa"/>
            <w:shd w:val="clear" w:color="auto" w:fill="A5C9EB" w:themeFill="text2" w:themeFillTint="40"/>
          </w:tcPr>
          <w:p w14:paraId="1333815F" w14:textId="052F30AA" w:rsidR="00AD1B68" w:rsidRPr="00967278" w:rsidRDefault="00AD1B68" w:rsidP="00967278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967278">
              <w:rPr>
                <w:rFonts w:ascii="Verdana" w:hAnsi="Verdana"/>
                <w:b/>
                <w:bCs/>
              </w:rPr>
              <w:lastRenderedPageBreak/>
              <w:t>3.</w:t>
            </w:r>
          </w:p>
        </w:tc>
        <w:tc>
          <w:tcPr>
            <w:tcW w:w="13232" w:type="dxa"/>
            <w:gridSpan w:val="4"/>
            <w:shd w:val="clear" w:color="auto" w:fill="A5C9EB" w:themeFill="text2" w:themeFillTint="40"/>
          </w:tcPr>
          <w:p w14:paraId="6BBFF184" w14:textId="236F37A2" w:rsidR="00AD1B68" w:rsidRPr="00967278" w:rsidRDefault="00AD1B68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  <w:b/>
                <w:bCs/>
                <w:color w:val="000000"/>
              </w:rPr>
              <w:t>Dostępność cyfrowa</w:t>
            </w:r>
          </w:p>
        </w:tc>
      </w:tr>
      <w:tr w:rsidR="0077392A" w:rsidRPr="00967278" w14:paraId="6EA2048F" w14:textId="77777777" w:rsidTr="00197C4B">
        <w:tc>
          <w:tcPr>
            <w:tcW w:w="762" w:type="dxa"/>
          </w:tcPr>
          <w:p w14:paraId="20D19C62" w14:textId="5013492E" w:rsidR="0077392A" w:rsidRPr="00967278" w:rsidRDefault="00AD1B68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3.1</w:t>
            </w:r>
          </w:p>
        </w:tc>
        <w:tc>
          <w:tcPr>
            <w:tcW w:w="8307" w:type="dxa"/>
          </w:tcPr>
          <w:p w14:paraId="24691659" w14:textId="3AE2B46B" w:rsidR="0077392A" w:rsidRPr="00967278" w:rsidRDefault="00AD1B68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Strona internetowa biblioteki spełnia aktualnie obowiązujący standard WCAG (dostępności cyfrowej). Strona posiada aktualną deklarację dostępności.</w:t>
            </w:r>
          </w:p>
        </w:tc>
        <w:tc>
          <w:tcPr>
            <w:tcW w:w="647" w:type="dxa"/>
          </w:tcPr>
          <w:p w14:paraId="6E8B1764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690D46F8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3D688ACF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365D4F6F" w14:textId="77777777" w:rsidTr="00197C4B">
        <w:tc>
          <w:tcPr>
            <w:tcW w:w="762" w:type="dxa"/>
          </w:tcPr>
          <w:p w14:paraId="74B8425A" w14:textId="603EFF52" w:rsidR="0077392A" w:rsidRPr="00967278" w:rsidRDefault="00AD1B68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3.2</w:t>
            </w:r>
          </w:p>
        </w:tc>
        <w:tc>
          <w:tcPr>
            <w:tcW w:w="8307" w:type="dxa"/>
          </w:tcPr>
          <w:p w14:paraId="5BD67DF1" w14:textId="2630498F" w:rsidR="0077392A" w:rsidRPr="00967278" w:rsidRDefault="00AD1B68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Biblioteczny systemy informatyczny spełnia aktualnie obowiązujący standard WCAG.</w:t>
            </w:r>
          </w:p>
        </w:tc>
        <w:tc>
          <w:tcPr>
            <w:tcW w:w="647" w:type="dxa"/>
          </w:tcPr>
          <w:p w14:paraId="4EAA5B25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7877770D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1A1F1B0C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77392A" w:rsidRPr="00967278" w14:paraId="77331301" w14:textId="77777777" w:rsidTr="00197C4B">
        <w:tc>
          <w:tcPr>
            <w:tcW w:w="762" w:type="dxa"/>
          </w:tcPr>
          <w:p w14:paraId="2A50F96D" w14:textId="116CEF35" w:rsidR="0077392A" w:rsidRPr="00967278" w:rsidRDefault="00AD1B68" w:rsidP="00967278">
            <w:pPr>
              <w:spacing w:before="120" w:after="120" w:line="276" w:lineRule="auto"/>
              <w:rPr>
                <w:rFonts w:ascii="Verdana" w:hAnsi="Verdana"/>
              </w:rPr>
            </w:pPr>
            <w:r w:rsidRPr="00967278">
              <w:rPr>
                <w:rFonts w:ascii="Verdana" w:hAnsi="Verdana"/>
              </w:rPr>
              <w:t>3.3</w:t>
            </w:r>
          </w:p>
        </w:tc>
        <w:tc>
          <w:tcPr>
            <w:tcW w:w="8307" w:type="dxa"/>
          </w:tcPr>
          <w:p w14:paraId="7F7D8D48" w14:textId="2582C0E0" w:rsidR="0077392A" w:rsidRPr="00967278" w:rsidRDefault="00AD1B68" w:rsidP="00967278">
            <w:pPr>
              <w:pStyle w:val="Pa7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967278">
              <w:rPr>
                <w:rFonts w:ascii="Verdana" w:hAnsi="Verdana"/>
                <w:color w:val="000000"/>
              </w:rPr>
              <w:t>Biblioteka oferuje dostęp do zbiorów cyfrowych – własnych lub zewnętrznych.</w:t>
            </w:r>
          </w:p>
        </w:tc>
        <w:tc>
          <w:tcPr>
            <w:tcW w:w="647" w:type="dxa"/>
          </w:tcPr>
          <w:p w14:paraId="0EA1F653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44" w:type="dxa"/>
          </w:tcPr>
          <w:p w14:paraId="767388AB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34" w:type="dxa"/>
          </w:tcPr>
          <w:p w14:paraId="494F0301" w14:textId="77777777" w:rsidR="0077392A" w:rsidRPr="00967278" w:rsidRDefault="0077392A" w:rsidP="00967278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</w:tbl>
    <w:p w14:paraId="475833F9" w14:textId="77777777" w:rsidR="00E92D4A" w:rsidRPr="00967278" w:rsidRDefault="00E92D4A" w:rsidP="00762647">
      <w:pPr>
        <w:spacing w:before="360" w:after="360" w:line="276" w:lineRule="auto"/>
        <w:jc w:val="center"/>
        <w:rPr>
          <w:rFonts w:ascii="Verdana" w:hAnsi="Verdana"/>
        </w:rPr>
      </w:pPr>
      <w:r w:rsidRPr="00967278">
        <w:rPr>
          <w:rFonts w:ascii="Verdana" w:hAnsi="Verdana"/>
        </w:rPr>
        <w:t>Publikacja powstała w ramach projektu „Politechnika nowych szans”. Projekt jest współfinansowany przez Unię Europejską ze środków Europejskiego Funduszu Społecznego w ramach Programu Operacyjnego Wiedza Edukacja Rozwój 2014–2020. Nr projektu POWR.03.05.00-00-A054/19.</w:t>
      </w:r>
    </w:p>
    <w:p w14:paraId="1DCEBF03" w14:textId="77777777" w:rsidR="00E92D4A" w:rsidRPr="00967278" w:rsidRDefault="00E92D4A" w:rsidP="00967278">
      <w:pPr>
        <w:spacing w:before="120" w:after="120" w:line="276" w:lineRule="auto"/>
        <w:jc w:val="center"/>
        <w:rPr>
          <w:rFonts w:ascii="Verdana" w:hAnsi="Verdana"/>
        </w:rPr>
      </w:pPr>
      <w:r w:rsidRPr="00967278">
        <w:rPr>
          <w:rFonts w:ascii="Verdana" w:eastAsia="Verdana" w:hAnsi="Verdana" w:cs="Verdana"/>
          <w:noProof/>
          <w:sz w:val="18"/>
          <w:szCs w:val="18"/>
        </w:rPr>
        <w:drawing>
          <wp:inline distT="114300" distB="114300" distL="114300" distR="114300" wp14:anchorId="1F828A9E" wp14:editId="3E95B4E2">
            <wp:extent cx="5760410" cy="736600"/>
            <wp:effectExtent l="0" t="0" r="0" b="0"/>
            <wp:docPr id="1" name="image3.png" descr="belka z trzema logotypami, od lewej: Fundusze Europejskie Wiedza Edukacja Rozwój, Flaga Rzeczpospolitej Polskiej, Unia Europejska Europejski Fundusz Społecz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belka z trzema logotypami, od lewej: Fundusze Europejskie Wiedza Edukacja Rozwój, Flaga Rzeczpospolitej Polskiej, Unia Europejska Europejski Fundusz Społeczny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690619" w14:textId="276908B4" w:rsidR="00136B0A" w:rsidRPr="00967278" w:rsidRDefault="00212315" w:rsidP="00967278">
      <w:pPr>
        <w:spacing w:before="120" w:after="120" w:line="276" w:lineRule="auto"/>
        <w:jc w:val="center"/>
        <w:rPr>
          <w:rFonts w:ascii="Verdana" w:hAnsi="Verdana"/>
        </w:rPr>
      </w:pPr>
      <w:r w:rsidRPr="00967278">
        <w:rPr>
          <w:rFonts w:ascii="Verdana" w:hAnsi="Verdana"/>
          <w:noProof/>
        </w:rPr>
        <w:drawing>
          <wp:inline distT="114300" distB="114300" distL="114300" distR="114300" wp14:anchorId="037FB53D" wp14:editId="5303E5DB">
            <wp:extent cx="5760410" cy="431800"/>
            <wp:effectExtent l="0" t="0" r="0" b="0"/>
            <wp:docPr id="10" name="image1.png" descr="belka z logotypami, od lewej: Politechnika Wrocławska, projekt Politechnika Nowych Szans oraz Stowarzyszenie Twoje Nowe Możliwośc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 descr="belka z logotypami, od lewej: Politechnika Wrocławska, projekt Politechnika Nowych Szans oraz Stowarzyszenie Twoje Nowe Możliwośc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36B0A" w:rsidRPr="00967278" w:rsidSect="00136B0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F9593" w14:textId="77777777" w:rsidR="00292010" w:rsidRDefault="00292010" w:rsidP="002C7BA4">
      <w:pPr>
        <w:spacing w:after="0" w:line="240" w:lineRule="auto"/>
      </w:pPr>
      <w:r>
        <w:separator/>
      </w:r>
    </w:p>
  </w:endnote>
  <w:endnote w:type="continuationSeparator" w:id="0">
    <w:p w14:paraId="2FCC7E26" w14:textId="77777777" w:rsidR="00292010" w:rsidRDefault="00292010" w:rsidP="002C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2398031"/>
      <w:docPartObj>
        <w:docPartGallery w:val="Page Numbers (Bottom of Page)"/>
        <w:docPartUnique/>
      </w:docPartObj>
    </w:sdtPr>
    <w:sdtEndPr/>
    <w:sdtContent>
      <w:p w14:paraId="5B2EFA2D" w14:textId="25536F54" w:rsidR="002C7BA4" w:rsidRDefault="002C7B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00E78F" w14:textId="77777777" w:rsidR="002C7BA4" w:rsidRDefault="002C7B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3B6D3" w14:textId="77777777" w:rsidR="00292010" w:rsidRDefault="00292010" w:rsidP="002C7BA4">
      <w:pPr>
        <w:spacing w:after="0" w:line="240" w:lineRule="auto"/>
      </w:pPr>
      <w:r>
        <w:separator/>
      </w:r>
    </w:p>
  </w:footnote>
  <w:footnote w:type="continuationSeparator" w:id="0">
    <w:p w14:paraId="07B33596" w14:textId="77777777" w:rsidR="00292010" w:rsidRDefault="00292010" w:rsidP="002C7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0A"/>
    <w:rsid w:val="000366FC"/>
    <w:rsid w:val="00077AC9"/>
    <w:rsid w:val="00136B0A"/>
    <w:rsid w:val="00197C4B"/>
    <w:rsid w:val="00212315"/>
    <w:rsid w:val="002130EB"/>
    <w:rsid w:val="00292010"/>
    <w:rsid w:val="002C7BA4"/>
    <w:rsid w:val="00667142"/>
    <w:rsid w:val="0069241D"/>
    <w:rsid w:val="00705F94"/>
    <w:rsid w:val="00762647"/>
    <w:rsid w:val="0077392A"/>
    <w:rsid w:val="00855C9C"/>
    <w:rsid w:val="00967278"/>
    <w:rsid w:val="00AD1B68"/>
    <w:rsid w:val="00CD15F6"/>
    <w:rsid w:val="00D526B2"/>
    <w:rsid w:val="00E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473C"/>
  <w15:chartTrackingRefBased/>
  <w15:docId w15:val="{26578266-FF92-4E88-9C06-BD5BB360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6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B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B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B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B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B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B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B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B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B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B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B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3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136B0A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kern w:val="0"/>
    </w:rPr>
  </w:style>
  <w:style w:type="paragraph" w:styleId="Nagwek">
    <w:name w:val="header"/>
    <w:basedOn w:val="Normalny"/>
    <w:link w:val="NagwekZnak"/>
    <w:uiPriority w:val="99"/>
    <w:unhideWhenUsed/>
    <w:rsid w:val="002C7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BA4"/>
  </w:style>
  <w:style w:type="paragraph" w:styleId="Stopka">
    <w:name w:val="footer"/>
    <w:basedOn w:val="Normalny"/>
    <w:link w:val="StopkaZnak"/>
    <w:uiPriority w:val="99"/>
    <w:unhideWhenUsed/>
    <w:rsid w:val="002C7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Warda</dc:creator>
  <cp:keywords/>
  <dc:description/>
  <cp:lastModifiedBy>Małgorzata Franczak</cp:lastModifiedBy>
  <cp:revision>8</cp:revision>
  <dcterms:created xsi:type="dcterms:W3CDTF">2024-08-12T09:45:00Z</dcterms:created>
  <dcterms:modified xsi:type="dcterms:W3CDTF">2024-08-30T21:48:00Z</dcterms:modified>
</cp:coreProperties>
</file>